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122C4" w14:textId="77777777" w:rsidR="00550FFB" w:rsidRPr="0079797F" w:rsidRDefault="00980467" w:rsidP="00550FFB">
      <w:pPr>
        <w:jc w:val="center"/>
        <w:rPr>
          <w:b/>
          <w:color w:val="0050A0"/>
          <w:sz w:val="32"/>
          <w:szCs w:val="32"/>
        </w:rPr>
      </w:pPr>
      <w:r w:rsidRPr="0079797F">
        <w:rPr>
          <w:b/>
          <w:color w:val="0050A0"/>
          <w:sz w:val="32"/>
          <w:szCs w:val="32"/>
        </w:rPr>
        <w:t>P</w:t>
      </w:r>
      <w:r w:rsidR="00550FFB" w:rsidRPr="0079797F">
        <w:rPr>
          <w:b/>
          <w:color w:val="0050A0"/>
          <w:sz w:val="32"/>
          <w:szCs w:val="32"/>
        </w:rPr>
        <w:t>regn</w:t>
      </w:r>
      <w:r w:rsidRPr="0079797F">
        <w:rPr>
          <w:b/>
          <w:color w:val="0050A0"/>
          <w:sz w:val="32"/>
          <w:szCs w:val="32"/>
        </w:rPr>
        <w:t>ant women under 20 years of age</w:t>
      </w:r>
    </w:p>
    <w:p w14:paraId="5D9F7BE3" w14:textId="77777777" w:rsidR="00710E16" w:rsidRDefault="00253F09" w:rsidP="00550FFB">
      <w:r w:rsidRPr="00253F09">
        <w:t>Finding out you're pregnant when you're a teenager can be daunting, especially if th</w:t>
      </w:r>
      <w:r w:rsidR="0079797F">
        <w:t>e pregnancy wasn't planned.</w:t>
      </w:r>
      <w:r>
        <w:t xml:space="preserve"> </w:t>
      </w:r>
      <w:r w:rsidR="0079797F">
        <w:t>T</w:t>
      </w:r>
      <w:r w:rsidRPr="00253F09">
        <w:t xml:space="preserve">here are a wide range of services to support </w:t>
      </w:r>
      <w:r>
        <w:t>them</w:t>
      </w:r>
      <w:r w:rsidRPr="00253F09">
        <w:t xml:space="preserve"> </w:t>
      </w:r>
      <w:r w:rsidR="00D54684">
        <w:t>in the antenatal and postnatal periods</w:t>
      </w:r>
      <w:r w:rsidRPr="00253F09">
        <w:t>.</w:t>
      </w:r>
    </w:p>
    <w:p w14:paraId="4A60A6A2" w14:textId="77777777" w:rsidR="005A014D" w:rsidRPr="00980467" w:rsidRDefault="00D54684" w:rsidP="00550FFB">
      <w:pPr>
        <w:rPr>
          <w:b/>
        </w:rPr>
      </w:pPr>
      <w:r>
        <w:rPr>
          <w:b/>
        </w:rPr>
        <w:t>LMC</w:t>
      </w:r>
      <w:r w:rsidR="00980467">
        <w:rPr>
          <w:b/>
        </w:rPr>
        <w:t>s</w:t>
      </w:r>
      <w:r>
        <w:rPr>
          <w:b/>
        </w:rPr>
        <w:t>:</w:t>
      </w:r>
      <w:r w:rsidR="00980467">
        <w:rPr>
          <w:b/>
        </w:rPr>
        <w:t xml:space="preserve"> d</w:t>
      </w:r>
      <w:r w:rsidR="003F05A5" w:rsidRPr="00980467">
        <w:rPr>
          <w:b/>
        </w:rPr>
        <w:t xml:space="preserve">iscuss </w:t>
      </w:r>
      <w:r w:rsidR="005A014D" w:rsidRPr="00980467">
        <w:rPr>
          <w:b/>
        </w:rPr>
        <w:t xml:space="preserve">a referral to either the ADHB Womens Social Worker or </w:t>
      </w:r>
      <w:proofErr w:type="spellStart"/>
      <w:r w:rsidR="005A014D" w:rsidRPr="00980467">
        <w:rPr>
          <w:b/>
        </w:rPr>
        <w:t>Ar</w:t>
      </w:r>
      <w:r>
        <w:rPr>
          <w:b/>
        </w:rPr>
        <w:t>anga</w:t>
      </w:r>
      <w:proofErr w:type="spellEnd"/>
      <w:r>
        <w:rPr>
          <w:b/>
        </w:rPr>
        <w:t xml:space="preserve"> </w:t>
      </w:r>
      <w:proofErr w:type="spellStart"/>
      <w:r>
        <w:rPr>
          <w:b/>
        </w:rPr>
        <w:t>Tētēkura</w:t>
      </w:r>
      <w:proofErr w:type="spellEnd"/>
      <w:r>
        <w:rPr>
          <w:b/>
        </w:rPr>
        <w:t xml:space="preserve"> Service </w:t>
      </w:r>
      <w:r w:rsidRPr="00980467">
        <w:rPr>
          <w:b/>
        </w:rPr>
        <w:t xml:space="preserve">with the woman </w:t>
      </w:r>
      <w:r>
        <w:rPr>
          <w:b/>
        </w:rPr>
        <w:t xml:space="preserve">during </w:t>
      </w:r>
      <w:r w:rsidR="005A014D" w:rsidRPr="00980467">
        <w:rPr>
          <w:b/>
        </w:rPr>
        <w:t xml:space="preserve">pregnancy so </w:t>
      </w:r>
      <w:r w:rsidR="00980467" w:rsidRPr="00980467">
        <w:rPr>
          <w:b/>
        </w:rPr>
        <w:t xml:space="preserve">she can </w:t>
      </w:r>
      <w:r w:rsidR="005A014D" w:rsidRPr="00980467">
        <w:rPr>
          <w:b/>
        </w:rPr>
        <w:t>ha</w:t>
      </w:r>
      <w:r w:rsidR="00980467" w:rsidRPr="00980467">
        <w:rPr>
          <w:b/>
        </w:rPr>
        <w:t>ve</w:t>
      </w:r>
      <w:r w:rsidR="005A014D" w:rsidRPr="00980467">
        <w:rPr>
          <w:b/>
        </w:rPr>
        <w:t xml:space="preserve"> access to additional support and help.</w:t>
      </w:r>
    </w:p>
    <w:p w14:paraId="78E5664C" w14:textId="77777777" w:rsidR="00980467" w:rsidRPr="0079797F" w:rsidRDefault="0079797F" w:rsidP="00550FFB">
      <w:pPr>
        <w:rPr>
          <w:b/>
          <w:color w:val="0050A0"/>
          <w:sz w:val="32"/>
        </w:rPr>
      </w:pPr>
      <w:r>
        <w:rPr>
          <w:b/>
          <w:noProof/>
          <w:color w:val="0050A0"/>
          <w:sz w:val="32"/>
          <w:lang w:eastAsia="en-NZ"/>
        </w:rPr>
        <mc:AlternateContent>
          <mc:Choice Requires="wps">
            <w:drawing>
              <wp:anchor distT="0" distB="0" distL="114300" distR="114300" simplePos="0" relativeHeight="251663360" behindDoc="1" locked="0" layoutInCell="1" allowOverlap="1" wp14:anchorId="69177D15" wp14:editId="4526714F">
                <wp:simplePos x="0" y="0"/>
                <wp:positionH relativeFrom="column">
                  <wp:posOffset>3018419</wp:posOffset>
                </wp:positionH>
                <wp:positionV relativeFrom="paragraph">
                  <wp:posOffset>365125</wp:posOffset>
                </wp:positionV>
                <wp:extent cx="2725947" cy="465826"/>
                <wp:effectExtent l="0" t="0" r="0" b="0"/>
                <wp:wrapNone/>
                <wp:docPr id="4" name="Rectangle 4"/>
                <wp:cNvGraphicFramePr/>
                <a:graphic xmlns:a="http://schemas.openxmlformats.org/drawingml/2006/main">
                  <a:graphicData uri="http://schemas.microsoft.com/office/word/2010/wordprocessingShape">
                    <wps:wsp>
                      <wps:cNvSpPr/>
                      <wps:spPr>
                        <a:xfrm>
                          <a:off x="0" y="0"/>
                          <a:ext cx="2725947" cy="465826"/>
                        </a:xfrm>
                        <a:prstGeom prst="rect">
                          <a:avLst/>
                        </a:prstGeom>
                        <a:solidFill>
                          <a:srgbClr val="E5F2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237.65pt;margin-top:28.75pt;width:214.65pt;height:36.7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" fillcolor="#e5f2ff" stroked="f" strokeweight="2pt"/>
            </w:pict>
          </mc:Fallback>
        </mc:AlternateContent>
      </w:r>
      <w:r>
        <w:rPr>
          <w:b/>
          <w:noProof/>
          <w:color w:val="0050A0"/>
          <w:sz w:val="32"/>
          <w:lang w:eastAsia="en-NZ"/>
        </w:rPr>
        <mc:AlternateContent>
          <mc:Choice Requires="wps">
            <w:drawing>
              <wp:anchor distT="0" distB="0" distL="114300" distR="114300" simplePos="0" relativeHeight="251659264" behindDoc="1" locked="0" layoutInCell="1" allowOverlap="1" wp14:anchorId="6ED5C601" wp14:editId="1A19FA32">
                <wp:simplePos x="0" y="0"/>
                <wp:positionH relativeFrom="column">
                  <wp:posOffset>-67945</wp:posOffset>
                </wp:positionH>
                <wp:positionV relativeFrom="paragraph">
                  <wp:posOffset>364754</wp:posOffset>
                </wp:positionV>
                <wp:extent cx="2725947" cy="301925"/>
                <wp:effectExtent l="0" t="0" r="0" b="3175"/>
                <wp:wrapNone/>
                <wp:docPr id="2" name="Rectangle 2"/>
                <wp:cNvGraphicFramePr/>
                <a:graphic xmlns:a="http://schemas.openxmlformats.org/drawingml/2006/main">
                  <a:graphicData uri="http://schemas.microsoft.com/office/word/2010/wordprocessingShape">
                    <wps:wsp>
                      <wps:cNvSpPr/>
                      <wps:spPr>
                        <a:xfrm>
                          <a:off x="0" y="0"/>
                          <a:ext cx="2725947" cy="301925"/>
                        </a:xfrm>
                        <a:prstGeom prst="rect">
                          <a:avLst/>
                        </a:prstGeom>
                        <a:solidFill>
                          <a:srgbClr val="E5F2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5.35pt;margin-top:28.7pt;width:214.65pt;height:23.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" fillcolor="#e5f2ff" stroked="f" strokeweight="2pt"/>
            </w:pict>
          </mc:Fallback>
        </mc:AlternateContent>
      </w:r>
      <w:r w:rsidRPr="0079797F">
        <w:rPr>
          <w:b/>
          <w:color w:val="0050A0"/>
          <w:sz w:val="32"/>
        </w:rPr>
        <w:t>Services available</w:t>
      </w:r>
    </w:p>
    <w:p w14:paraId="13925C76" w14:textId="77777777" w:rsidR="0079797F" w:rsidRDefault="0079797F" w:rsidP="00550FFB">
      <w:pPr>
        <w:rPr>
          <w:b/>
          <w:sz w:val="24"/>
        </w:rPr>
        <w:sectPr w:rsidR="0079797F" w:rsidSect="00F54A35">
          <w:headerReference w:type="default" r:id="rId8"/>
          <w:footerReference w:type="default" r:id="rId9"/>
          <w:pgSz w:w="11906" w:h="16838"/>
          <w:pgMar w:top="1440" w:right="1440" w:bottom="1440" w:left="1440" w:header="708" w:footer="454" w:gutter="0"/>
          <w:cols w:space="708"/>
          <w:docGrid w:linePitch="360"/>
        </w:sectPr>
      </w:pPr>
      <w:bookmarkStart w:id="0" w:name="_GoBack"/>
      <w:bookmarkEnd w:id="0"/>
    </w:p>
    <w:p w14:paraId="70F1CF3D" w14:textId="77777777" w:rsidR="00550FFB" w:rsidRPr="0079797F" w:rsidRDefault="00D150CD" w:rsidP="00550FFB">
      <w:pPr>
        <w:rPr>
          <w:b/>
          <w:sz w:val="24"/>
        </w:rPr>
      </w:pPr>
      <w:r w:rsidRPr="0079797F">
        <w:rPr>
          <w:b/>
          <w:sz w:val="24"/>
        </w:rPr>
        <w:lastRenderedPageBreak/>
        <w:t>ADHB Community midwives</w:t>
      </w:r>
    </w:p>
    <w:p w14:paraId="07A85618" w14:textId="77777777" w:rsidR="003C5CA9" w:rsidRPr="003C5CA9" w:rsidRDefault="003C5CA9" w:rsidP="00D92DAC">
      <w:pPr>
        <w:spacing w:line="240" w:lineRule="auto"/>
      </w:pPr>
      <w:r w:rsidRPr="003C5CA9">
        <w:t xml:space="preserve">Through </w:t>
      </w:r>
      <w:r w:rsidR="00D92DAC">
        <w:t xml:space="preserve">the </w:t>
      </w:r>
      <w:r w:rsidR="00D92DAC" w:rsidRPr="003C5CA9">
        <w:t>Walk</w:t>
      </w:r>
      <w:r w:rsidRPr="003C5CA9">
        <w:t xml:space="preserve">-in </w:t>
      </w:r>
      <w:r w:rsidR="00D54684">
        <w:t>C</w:t>
      </w:r>
      <w:r w:rsidRPr="003C5CA9">
        <w:t xml:space="preserve">entre, midwives are available to provide </w:t>
      </w:r>
      <w:r w:rsidR="00D54684">
        <w:t>women</w:t>
      </w:r>
      <w:r w:rsidRPr="003C5CA9">
        <w:t xml:space="preserve"> with free advice and information, including:</w:t>
      </w:r>
    </w:p>
    <w:p w14:paraId="5FFB7ECE" w14:textId="77777777" w:rsidR="003C5CA9" w:rsidRPr="003C5CA9" w:rsidRDefault="003C5CA9" w:rsidP="00D54684">
      <w:pPr>
        <w:spacing w:after="120" w:line="240" w:lineRule="auto"/>
      </w:pPr>
      <w:r w:rsidRPr="003C5CA9">
        <w:t>•</w:t>
      </w:r>
      <w:r w:rsidR="00D54684">
        <w:t xml:space="preserve"> </w:t>
      </w:r>
      <w:r w:rsidRPr="003C5CA9">
        <w:t>Help find</w:t>
      </w:r>
      <w:r w:rsidR="00D54684">
        <w:t>ing</w:t>
      </w:r>
      <w:r w:rsidRPr="003C5CA9">
        <w:t xml:space="preserve"> a</w:t>
      </w:r>
      <w:r w:rsidR="00D54684">
        <w:t>n</w:t>
      </w:r>
      <w:r w:rsidRPr="003C5CA9">
        <w:t xml:space="preserve"> LMC</w:t>
      </w:r>
    </w:p>
    <w:p w14:paraId="4E3C857E" w14:textId="77777777" w:rsidR="003C5CA9" w:rsidRPr="003C5CA9" w:rsidRDefault="003C5CA9" w:rsidP="00D54684">
      <w:pPr>
        <w:spacing w:after="120" w:line="240" w:lineRule="auto"/>
      </w:pPr>
      <w:r w:rsidRPr="003C5CA9">
        <w:t>•</w:t>
      </w:r>
      <w:r w:rsidR="00D54684">
        <w:t xml:space="preserve"> </w:t>
      </w:r>
      <w:r w:rsidRPr="003C5CA9">
        <w:t>Information on maternity services available in Auckland</w:t>
      </w:r>
    </w:p>
    <w:p w14:paraId="02DA18C1" w14:textId="77777777" w:rsidR="003C5CA9" w:rsidRPr="003C5CA9" w:rsidRDefault="003C5CA9" w:rsidP="00D54684">
      <w:pPr>
        <w:spacing w:after="120" w:line="240" w:lineRule="auto"/>
      </w:pPr>
      <w:r w:rsidRPr="003C5CA9">
        <w:t>•</w:t>
      </w:r>
      <w:r w:rsidR="00D54684">
        <w:t xml:space="preserve"> </w:t>
      </w:r>
      <w:r w:rsidRPr="003C5CA9">
        <w:t>Early pregnancy advice, including screening options, scans (ultrasounds), blood tests, healthy eating and exercise</w:t>
      </w:r>
    </w:p>
    <w:p w14:paraId="03F45FC3" w14:textId="77777777" w:rsidR="003C5CA9" w:rsidRPr="003C5CA9" w:rsidRDefault="003C5CA9" w:rsidP="00D54684">
      <w:pPr>
        <w:spacing w:after="120" w:line="240" w:lineRule="auto"/>
      </w:pPr>
      <w:r w:rsidRPr="003C5CA9">
        <w:t>•</w:t>
      </w:r>
      <w:r w:rsidR="00D54684">
        <w:t xml:space="preserve"> </w:t>
      </w:r>
      <w:r w:rsidRPr="003C5CA9">
        <w:t>Help to enrol in local Pregnancy and Parenting Education classes</w:t>
      </w:r>
    </w:p>
    <w:p w14:paraId="510A5F6F" w14:textId="77777777" w:rsidR="00550FFB" w:rsidRDefault="0079797F" w:rsidP="00D54684">
      <w:pPr>
        <w:spacing w:after="240"/>
      </w:pPr>
      <w:r>
        <w:rPr>
          <w:b/>
          <w:noProof/>
          <w:color w:val="0050A0"/>
          <w:sz w:val="32"/>
          <w:lang w:eastAsia="en-NZ"/>
        </w:rPr>
        <mc:AlternateContent>
          <mc:Choice Requires="wps">
            <w:drawing>
              <wp:anchor distT="0" distB="0" distL="114300" distR="114300" simplePos="0" relativeHeight="251665408" behindDoc="1" locked="0" layoutInCell="1" allowOverlap="1" wp14:anchorId="719FFDF1" wp14:editId="21DE0615">
                <wp:simplePos x="0" y="0"/>
                <wp:positionH relativeFrom="column">
                  <wp:posOffset>-67945</wp:posOffset>
                </wp:positionH>
                <wp:positionV relativeFrom="paragraph">
                  <wp:posOffset>875929</wp:posOffset>
                </wp:positionV>
                <wp:extent cx="2725420" cy="301625"/>
                <wp:effectExtent l="0" t="0" r="0" b="3175"/>
                <wp:wrapNone/>
                <wp:docPr id="5" name="Rectangle 5"/>
                <wp:cNvGraphicFramePr/>
                <a:graphic xmlns:a="http://schemas.openxmlformats.org/drawingml/2006/main">
                  <a:graphicData uri="http://schemas.microsoft.com/office/word/2010/wordprocessingShape">
                    <wps:wsp>
                      <wps:cNvSpPr/>
                      <wps:spPr>
                        <a:xfrm>
                          <a:off x="0" y="0"/>
                          <a:ext cx="2725420" cy="301625"/>
                        </a:xfrm>
                        <a:prstGeom prst="rect">
                          <a:avLst/>
                        </a:prstGeom>
                        <a:solidFill>
                          <a:srgbClr val="E5F2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5.35pt;margin-top:68.95pt;width:214.6pt;height:23.7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" fillcolor="#e5f2ff" stroked="f" strokeweight="2pt"/>
            </w:pict>
          </mc:Fallback>
        </mc:AlternateContent>
      </w:r>
      <w:r w:rsidR="00010E92" w:rsidRPr="00010E92">
        <w:t>For additional information visit</w:t>
      </w:r>
      <w:r w:rsidR="00010E92" w:rsidRPr="001D2832">
        <w:t xml:space="preserve">: </w:t>
      </w:r>
      <w:hyperlink r:id="rId10" w:history="1">
        <w:r w:rsidR="00DE03FD" w:rsidRPr="001D2832">
          <w:rPr>
            <w:rStyle w:val="Hyperlink"/>
          </w:rPr>
          <w:t>http://nationalwomenshealth.adhb.govt.nz/our-services/maternity/pregnancy-care/walk-in-centre-and-community-clinic/</w:t>
        </w:r>
      </w:hyperlink>
    </w:p>
    <w:p w14:paraId="15FBFA83" w14:textId="77777777" w:rsidR="00CE0E61" w:rsidRPr="0079797F" w:rsidRDefault="00CE0E61" w:rsidP="00D54684">
      <w:pPr>
        <w:spacing w:after="120"/>
        <w:rPr>
          <w:b/>
          <w:sz w:val="24"/>
        </w:rPr>
      </w:pPr>
      <w:r w:rsidRPr="0079797F">
        <w:rPr>
          <w:b/>
          <w:sz w:val="24"/>
        </w:rPr>
        <w:t>ADHB Womens Health Social Workers</w:t>
      </w:r>
    </w:p>
    <w:p w14:paraId="7EC62BEF" w14:textId="77777777" w:rsidR="00D54684" w:rsidRDefault="00CE0E61" w:rsidP="0079797F">
      <w:pPr>
        <w:spacing w:after="120"/>
      </w:pPr>
      <w:r>
        <w:t>Social workers are available to assist teen</w:t>
      </w:r>
      <w:r w:rsidR="00D54684">
        <w:t>ager</w:t>
      </w:r>
      <w:r>
        <w:t>s with family and personal problems.</w:t>
      </w:r>
      <w:r w:rsidR="00D54684">
        <w:t xml:space="preserve"> They can provide:</w:t>
      </w:r>
      <w:r>
        <w:t xml:space="preserve"> </w:t>
      </w:r>
    </w:p>
    <w:p w14:paraId="13906072" w14:textId="77777777" w:rsidR="00D54684" w:rsidRDefault="00D54684" w:rsidP="00D54684">
      <w:pPr>
        <w:pStyle w:val="ListParagraph"/>
        <w:numPr>
          <w:ilvl w:val="0"/>
          <w:numId w:val="1"/>
        </w:numPr>
        <w:spacing w:after="120"/>
      </w:pPr>
      <w:r>
        <w:t>Information</w:t>
      </w:r>
    </w:p>
    <w:p w14:paraId="24D0A931" w14:textId="77777777" w:rsidR="00D54684" w:rsidRDefault="00D54684" w:rsidP="00D54684">
      <w:pPr>
        <w:pStyle w:val="ListParagraph"/>
        <w:numPr>
          <w:ilvl w:val="0"/>
          <w:numId w:val="1"/>
        </w:numPr>
        <w:spacing w:after="120"/>
      </w:pPr>
      <w:r>
        <w:t>C</w:t>
      </w:r>
      <w:r w:rsidR="00CE0E61">
        <w:t>ounselling</w:t>
      </w:r>
    </w:p>
    <w:p w14:paraId="73F783FB" w14:textId="77777777" w:rsidR="00CE0E61" w:rsidRDefault="00D54684" w:rsidP="00D54684">
      <w:pPr>
        <w:pStyle w:val="ListParagraph"/>
        <w:numPr>
          <w:ilvl w:val="0"/>
          <w:numId w:val="1"/>
        </w:numPr>
        <w:spacing w:after="120"/>
      </w:pPr>
      <w:r>
        <w:t>L</w:t>
      </w:r>
      <w:r w:rsidR="00CE0E61">
        <w:t>iaison services.</w:t>
      </w:r>
    </w:p>
    <w:p w14:paraId="798F2373" w14:textId="77777777" w:rsidR="00D54684" w:rsidRDefault="00CE0E61" w:rsidP="00D54684">
      <w:pPr>
        <w:spacing w:after="0"/>
      </w:pPr>
      <w:r>
        <w:t>To refer</w:t>
      </w:r>
      <w:r w:rsidR="00D54684">
        <w:t>,</w:t>
      </w:r>
      <w:r>
        <w:t xml:space="preserve"> use Auckland DHB internal referral form (see Associated Documents) for women both in the community and inpatients. </w:t>
      </w:r>
    </w:p>
    <w:p w14:paraId="034FE8F1" w14:textId="77777777" w:rsidR="00D54684" w:rsidRDefault="00CE0E61" w:rsidP="00D54684">
      <w:pPr>
        <w:spacing w:after="0"/>
      </w:pPr>
      <w:r>
        <w:t xml:space="preserve">Scan and email to </w:t>
      </w:r>
      <w:hyperlink r:id="rId11" w:history="1">
        <w:r w:rsidR="00D54684" w:rsidRPr="008272DF">
          <w:rPr>
            <w:rStyle w:val="Hyperlink"/>
          </w:rPr>
          <w:t>womenshealthswk@adhb.govt.nz</w:t>
        </w:r>
      </w:hyperlink>
      <w:r w:rsidR="00D54684">
        <w:t xml:space="preserve"> </w:t>
      </w:r>
    </w:p>
    <w:p w14:paraId="2BA82A43" w14:textId="77777777" w:rsidR="00CE0E61" w:rsidRDefault="00F54A35" w:rsidP="00CE0E61">
      <w:r>
        <w:rPr>
          <w:noProof/>
          <w:lang w:eastAsia="en-NZ"/>
        </w:rPr>
        <mc:AlternateContent>
          <mc:Choice Requires="wps">
            <w:drawing>
              <wp:anchor distT="0" distB="0" distL="114300" distR="114300" simplePos="0" relativeHeight="251683840" behindDoc="0" locked="0" layoutInCell="1" allowOverlap="1" wp14:anchorId="5D9C0D19" wp14:editId="46AF5E22">
                <wp:simplePos x="0" y="0"/>
                <wp:positionH relativeFrom="column">
                  <wp:posOffset>-607324</wp:posOffset>
                </wp:positionH>
                <wp:positionV relativeFrom="paragraph">
                  <wp:posOffset>451485</wp:posOffset>
                </wp:positionV>
                <wp:extent cx="6857365" cy="0"/>
                <wp:effectExtent l="0" t="0" r="19685" b="19050"/>
                <wp:wrapNone/>
                <wp:docPr id="17" name="Straight Connector 17"/>
                <wp:cNvGraphicFramePr/>
                <a:graphic xmlns:a="http://schemas.openxmlformats.org/drawingml/2006/main">
                  <a:graphicData uri="http://schemas.microsoft.com/office/word/2010/wordprocessingShape">
                    <wps:wsp>
                      <wps:cNvCnPr/>
                      <wps:spPr>
                        <a:xfrm>
                          <a:off x="0" y="0"/>
                          <a:ext cx="68573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7.8pt,35.55pt" to="492.1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" strokecolor="#4579b8 [3044]"/>
            </w:pict>
          </mc:Fallback>
        </mc:AlternateContent>
      </w:r>
      <w:proofErr w:type="gramStart"/>
      <w:r w:rsidR="00CE0E61">
        <w:t>or</w:t>
      </w:r>
      <w:proofErr w:type="gramEnd"/>
      <w:r w:rsidR="00CE0E61">
        <w:t xml:space="preserve"> </w:t>
      </w:r>
      <w:r w:rsidR="00CE0E61" w:rsidRPr="00D54684">
        <w:rPr>
          <w:b/>
        </w:rPr>
        <w:t>fax: 09 307 8987</w:t>
      </w:r>
      <w:r w:rsidR="00CE0E61">
        <w:t xml:space="preserve"> or </w:t>
      </w:r>
      <w:r w:rsidR="00CE0E61" w:rsidRPr="00D54684">
        <w:rPr>
          <w:b/>
        </w:rPr>
        <w:t>internal fax: 25987</w:t>
      </w:r>
    </w:p>
    <w:p w14:paraId="6D6A1578" w14:textId="77777777" w:rsidR="00CE0E61" w:rsidRPr="0079797F" w:rsidRDefault="00CE0E61" w:rsidP="00D54684">
      <w:pPr>
        <w:spacing w:line="240" w:lineRule="auto"/>
        <w:rPr>
          <w:b/>
          <w:sz w:val="24"/>
        </w:rPr>
      </w:pPr>
      <w:proofErr w:type="spellStart"/>
      <w:r w:rsidRPr="0079797F">
        <w:rPr>
          <w:b/>
          <w:sz w:val="24"/>
        </w:rPr>
        <w:lastRenderedPageBreak/>
        <w:t>Aranga</w:t>
      </w:r>
      <w:proofErr w:type="spellEnd"/>
      <w:r w:rsidRPr="0079797F">
        <w:rPr>
          <w:b/>
          <w:sz w:val="24"/>
        </w:rPr>
        <w:t xml:space="preserve"> </w:t>
      </w:r>
      <w:proofErr w:type="spellStart"/>
      <w:r w:rsidRPr="0079797F">
        <w:rPr>
          <w:b/>
          <w:sz w:val="24"/>
        </w:rPr>
        <w:t>Tētēkura</w:t>
      </w:r>
      <w:proofErr w:type="spellEnd"/>
      <w:r w:rsidRPr="0079797F">
        <w:rPr>
          <w:b/>
          <w:sz w:val="24"/>
        </w:rPr>
        <w:t xml:space="preserve"> Service (Maternal Wellbeing and Child Protection)</w:t>
      </w:r>
    </w:p>
    <w:p w14:paraId="19C6983A" w14:textId="77777777" w:rsidR="00F54A35" w:rsidRDefault="00D92DAC" w:rsidP="00F54A35">
      <w:pPr>
        <w:spacing w:after="240"/>
      </w:pPr>
      <w:proofErr w:type="spellStart"/>
      <w:r>
        <w:t>Aranga</w:t>
      </w:r>
      <w:proofErr w:type="spellEnd"/>
      <w:r>
        <w:t xml:space="preserve"> </w:t>
      </w:r>
      <w:proofErr w:type="spellStart"/>
      <w:r>
        <w:t>Tētēkura</w:t>
      </w:r>
      <w:proofErr w:type="spellEnd"/>
      <w:r>
        <w:t xml:space="preserve"> is an </w:t>
      </w:r>
      <w:proofErr w:type="spellStart"/>
      <w:r w:rsidR="00D54684">
        <w:t>i</w:t>
      </w:r>
      <w:r>
        <w:t>nterprofessional</w:t>
      </w:r>
      <w:proofErr w:type="spellEnd"/>
      <w:r>
        <w:t xml:space="preserve"> </w:t>
      </w:r>
      <w:r w:rsidR="00D54684">
        <w:t>a</w:t>
      </w:r>
      <w:r>
        <w:t xml:space="preserve">dvisory forum that brings together the right individuals and services to promote the best possible outcome for </w:t>
      </w:r>
      <w:r w:rsidR="00F54A35">
        <w:t>women</w:t>
      </w:r>
      <w:r>
        <w:t xml:space="preserve">, </w:t>
      </w:r>
      <w:r w:rsidR="00F54A35">
        <w:t>thei</w:t>
      </w:r>
      <w:r>
        <w:t>r baby</w:t>
      </w:r>
      <w:r w:rsidR="00F54A35">
        <w:t>/babies</w:t>
      </w:r>
      <w:r>
        <w:t xml:space="preserve"> and </w:t>
      </w:r>
      <w:proofErr w:type="spellStart"/>
      <w:r>
        <w:t>whānau</w:t>
      </w:r>
      <w:proofErr w:type="spellEnd"/>
      <w:r>
        <w:t>/family.</w:t>
      </w:r>
    </w:p>
    <w:p w14:paraId="72CAB7D1" w14:textId="77777777" w:rsidR="00D92DAC" w:rsidRDefault="00F54A35" w:rsidP="00F54A35">
      <w:pPr>
        <w:spacing w:after="240"/>
        <w:rPr>
          <w:rStyle w:val="Hyperlink"/>
        </w:rPr>
      </w:pPr>
      <w:r>
        <w:t>Find the r</w:t>
      </w:r>
      <w:r w:rsidR="00CE0E61">
        <w:t>eferral form</w:t>
      </w:r>
      <w:r>
        <w:t xml:space="preserve"> here</w:t>
      </w:r>
      <w:r w:rsidR="00CE0E61">
        <w:t xml:space="preserve">:  </w:t>
      </w:r>
      <w:hyperlink r:id="rId12" w:history="1">
        <w:r w:rsidR="00D92DAC" w:rsidRPr="002C6D6B">
          <w:rPr>
            <w:rStyle w:val="Hyperlink"/>
          </w:rPr>
          <w:t>https://nationalwomenshealth.adhb.govt.nz/assets/Aranga-Tetekura-referral-form.pdf</w:t>
        </w:r>
      </w:hyperlink>
    </w:p>
    <w:p w14:paraId="65FAC974" w14:textId="77777777" w:rsidR="00F54A35" w:rsidRPr="00F54A35" w:rsidRDefault="00F54A35" w:rsidP="00F54A35">
      <w:pPr>
        <w:spacing w:after="240"/>
        <w:rPr>
          <w:color w:val="000000" w:themeColor="text1"/>
        </w:rPr>
      </w:pPr>
      <w:r>
        <w:rPr>
          <w:b/>
          <w:noProof/>
          <w:color w:val="0050A0"/>
          <w:sz w:val="32"/>
          <w:lang w:eastAsia="en-NZ"/>
        </w:rPr>
        <mc:AlternateContent>
          <mc:Choice Requires="wps">
            <w:drawing>
              <wp:anchor distT="0" distB="0" distL="114300" distR="114300" simplePos="0" relativeHeight="251661312" behindDoc="1" locked="0" layoutInCell="1" allowOverlap="1" wp14:anchorId="50BB2753" wp14:editId="36E0875A">
                <wp:simplePos x="0" y="0"/>
                <wp:positionH relativeFrom="column">
                  <wp:posOffset>-62601</wp:posOffset>
                </wp:positionH>
                <wp:positionV relativeFrom="paragraph">
                  <wp:posOffset>488950</wp:posOffset>
                </wp:positionV>
                <wp:extent cx="2725420" cy="499745"/>
                <wp:effectExtent l="0" t="0" r="0" b="0"/>
                <wp:wrapNone/>
                <wp:docPr id="3" name="Rectangle 3"/>
                <wp:cNvGraphicFramePr/>
                <a:graphic xmlns:a="http://schemas.openxmlformats.org/drawingml/2006/main">
                  <a:graphicData uri="http://schemas.microsoft.com/office/word/2010/wordprocessingShape">
                    <wps:wsp>
                      <wps:cNvSpPr/>
                      <wps:spPr>
                        <a:xfrm>
                          <a:off x="0" y="0"/>
                          <a:ext cx="2725420" cy="499745"/>
                        </a:xfrm>
                        <a:prstGeom prst="rect">
                          <a:avLst/>
                        </a:prstGeom>
                        <a:solidFill>
                          <a:srgbClr val="E5F2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7F6E02" w14:textId="77777777" w:rsidR="00F54A35" w:rsidRDefault="00F54A35" w:rsidP="00F54A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4.95pt;margin-top:38.5pt;width:214.6pt;height:39.3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" fillcolor="#e5f2ff" stroked="f" strokeweight="2pt">
                <v:textbox>
                  <w:txbxContent>
                    <w:p w14:paraId="047F6E02" w14:textId="77777777" w:rsidR="00F54A35" w:rsidRDefault="00F54A35" w:rsidP="00F54A35">
                      <w:pPr>
                        <w:jc w:val="center"/>
                      </w:pPr>
                    </w:p>
                  </w:txbxContent>
                </v:textbox>
              </v:rect>
            </w:pict>
          </mc:Fallback>
        </mc:AlternateContent>
      </w:r>
      <w:r>
        <w:rPr>
          <w:rStyle w:val="Hyperlink"/>
          <w:color w:val="000000" w:themeColor="text1"/>
          <w:u w:val="none"/>
        </w:rPr>
        <w:t>E</w:t>
      </w:r>
      <w:r w:rsidRPr="00F54A35">
        <w:rPr>
          <w:rStyle w:val="Hyperlink"/>
          <w:color w:val="000000" w:themeColor="text1"/>
          <w:u w:val="none"/>
        </w:rPr>
        <w:t xml:space="preserve">mail </w:t>
      </w:r>
      <w:hyperlink r:id="rId13" w:history="1">
        <w:r w:rsidRPr="00F54A35">
          <w:rPr>
            <w:rStyle w:val="Hyperlink"/>
            <w:color w:val="000000" w:themeColor="text1"/>
            <w:u w:val="none"/>
          </w:rPr>
          <w:t>arang</w:t>
        </w:r>
        <w:r w:rsidRPr="00F54A35">
          <w:rPr>
            <w:rStyle w:val="Hyperlink"/>
            <w:color w:val="000000" w:themeColor="text1"/>
            <w:u w:val="none"/>
          </w:rPr>
          <w:t>a</w:t>
        </w:r>
        <w:r w:rsidRPr="00F54A35">
          <w:rPr>
            <w:rStyle w:val="Hyperlink"/>
            <w:color w:val="000000" w:themeColor="text1"/>
            <w:u w:val="none"/>
          </w:rPr>
          <w:t>tetekura@adhb.govt.nz</w:t>
        </w:r>
      </w:hyperlink>
      <w:r w:rsidRPr="00F54A35">
        <w:rPr>
          <w:rStyle w:val="Hyperlink"/>
          <w:color w:val="000000" w:themeColor="text1"/>
          <w:u w:val="none"/>
        </w:rPr>
        <w:t xml:space="preserve"> for more information.</w:t>
      </w:r>
    </w:p>
    <w:p w14:paraId="610F6325" w14:textId="77777777" w:rsidR="00C46B1E" w:rsidRPr="0079797F" w:rsidRDefault="00C46B1E" w:rsidP="00D54684">
      <w:pPr>
        <w:spacing w:line="240" w:lineRule="auto"/>
        <w:rPr>
          <w:sz w:val="24"/>
        </w:rPr>
      </w:pPr>
      <w:r w:rsidRPr="0079797F">
        <w:rPr>
          <w:b/>
          <w:sz w:val="24"/>
        </w:rPr>
        <w:t xml:space="preserve">Eden </w:t>
      </w:r>
      <w:r w:rsidR="00CA2A15" w:rsidRPr="0079797F">
        <w:rPr>
          <w:b/>
          <w:sz w:val="24"/>
        </w:rPr>
        <w:t>C</w:t>
      </w:r>
      <w:r w:rsidRPr="0079797F">
        <w:rPr>
          <w:b/>
          <w:sz w:val="24"/>
        </w:rPr>
        <w:t>ampus</w:t>
      </w:r>
      <w:r w:rsidRPr="0079797F">
        <w:rPr>
          <w:sz w:val="24"/>
        </w:rPr>
        <w:t xml:space="preserve"> (part of Auckland girls Grammar School)</w:t>
      </w:r>
    </w:p>
    <w:p w14:paraId="265B73E2" w14:textId="77777777" w:rsidR="00F54A35" w:rsidRDefault="003C5CA9" w:rsidP="00F54A35">
      <w:pPr>
        <w:spacing w:after="240"/>
      </w:pPr>
      <w:r>
        <w:t>Eden Campus w</w:t>
      </w:r>
      <w:r w:rsidR="00C46B1E">
        <w:t>elcome</w:t>
      </w:r>
      <w:r>
        <w:t>s</w:t>
      </w:r>
      <w:r w:rsidR="00C46B1E">
        <w:t xml:space="preserve"> year 9-13 students who are pregnant or teen parents wanting to continue secondary school.</w:t>
      </w:r>
      <w:r>
        <w:t xml:space="preserve"> </w:t>
      </w:r>
    </w:p>
    <w:p w14:paraId="1D797F18" w14:textId="77777777" w:rsidR="001D2832" w:rsidRDefault="00F54A35" w:rsidP="00F54A35">
      <w:pPr>
        <w:spacing w:after="240"/>
        <w:rPr>
          <w:rStyle w:val="Hyperlink"/>
        </w:rPr>
      </w:pPr>
      <w:r>
        <w:rPr>
          <w:b/>
          <w:noProof/>
          <w:color w:val="0050A0"/>
          <w:sz w:val="32"/>
          <w:lang w:eastAsia="en-NZ"/>
        </w:rPr>
        <mc:AlternateContent>
          <mc:Choice Requires="wps">
            <w:drawing>
              <wp:anchor distT="0" distB="0" distL="114300" distR="114300" simplePos="0" relativeHeight="251667456" behindDoc="1" locked="0" layoutInCell="1" allowOverlap="1" wp14:anchorId="5EB54642" wp14:editId="6B554583">
                <wp:simplePos x="0" y="0"/>
                <wp:positionH relativeFrom="column">
                  <wp:posOffset>-63871</wp:posOffset>
                </wp:positionH>
                <wp:positionV relativeFrom="paragraph">
                  <wp:posOffset>495935</wp:posOffset>
                </wp:positionV>
                <wp:extent cx="2725420" cy="301625"/>
                <wp:effectExtent l="0" t="0" r="0" b="3175"/>
                <wp:wrapNone/>
                <wp:docPr id="6" name="Rectangle 6"/>
                <wp:cNvGraphicFramePr/>
                <a:graphic xmlns:a="http://schemas.openxmlformats.org/drawingml/2006/main">
                  <a:graphicData uri="http://schemas.microsoft.com/office/word/2010/wordprocessingShape">
                    <wps:wsp>
                      <wps:cNvSpPr/>
                      <wps:spPr>
                        <a:xfrm>
                          <a:off x="0" y="0"/>
                          <a:ext cx="2725420" cy="301625"/>
                        </a:xfrm>
                        <a:prstGeom prst="rect">
                          <a:avLst/>
                        </a:prstGeom>
                        <a:solidFill>
                          <a:srgbClr val="E5F2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5.05pt;margin-top:39.05pt;width:214.6pt;height:23.7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" fillcolor="#e5f2ff" stroked="f" strokeweight="2pt"/>
            </w:pict>
          </mc:Fallback>
        </mc:AlternateContent>
      </w:r>
      <w:r w:rsidR="003C5CA9">
        <w:t xml:space="preserve">For more information visit their website: </w:t>
      </w:r>
      <w:hyperlink r:id="rId14" w:history="1">
        <w:r w:rsidR="00C46B1E" w:rsidRPr="00B3172C">
          <w:rPr>
            <w:rStyle w:val="Hyperlink"/>
          </w:rPr>
          <w:t>http://aggs.school.nz/eden-campus</w:t>
        </w:r>
      </w:hyperlink>
    </w:p>
    <w:p w14:paraId="590D74F6" w14:textId="77777777" w:rsidR="00A33B42" w:rsidRPr="0079797F" w:rsidRDefault="00F54A35" w:rsidP="00A33B42">
      <w:pPr>
        <w:rPr>
          <w:b/>
          <w:sz w:val="24"/>
        </w:rPr>
      </w:pPr>
      <w:r>
        <w:rPr>
          <w:b/>
          <w:sz w:val="24"/>
        </w:rPr>
        <w:t>Family P</w:t>
      </w:r>
      <w:r w:rsidR="00A33B42" w:rsidRPr="0079797F">
        <w:rPr>
          <w:b/>
          <w:sz w:val="24"/>
        </w:rPr>
        <w:t>lanning</w:t>
      </w:r>
    </w:p>
    <w:p w14:paraId="744CF8E0" w14:textId="77777777" w:rsidR="00F54A35" w:rsidRDefault="00A33B42" w:rsidP="00A33B42">
      <w:r>
        <w:t xml:space="preserve">Under 22 years and a NZ resident or eligible for subsided health care your appointment will always be free. There might be a charge for some services. </w:t>
      </w:r>
    </w:p>
    <w:p w14:paraId="47F49EB6" w14:textId="77777777" w:rsidR="00A33B42" w:rsidRDefault="00A33B42" w:rsidP="00A33B42">
      <w:r>
        <w:t xml:space="preserve">For more information visit: </w:t>
      </w:r>
      <w:hyperlink r:id="rId15" w:anchor="Under22" w:history="1">
        <w:r w:rsidRPr="002C6D6B">
          <w:rPr>
            <w:rStyle w:val="Hyperlink"/>
          </w:rPr>
          <w:t>https://www.familyplanning.org.nz/clinics/fees#Under22</w:t>
        </w:r>
      </w:hyperlink>
    </w:p>
    <w:p w14:paraId="0E799758" w14:textId="77777777" w:rsidR="00A33B42" w:rsidRPr="0079797F" w:rsidRDefault="00F54A35" w:rsidP="00F54A35">
      <w:pPr>
        <w:spacing w:before="240"/>
        <w:rPr>
          <w:b/>
          <w:sz w:val="24"/>
        </w:rPr>
      </w:pPr>
      <w:r>
        <w:rPr>
          <w:b/>
          <w:noProof/>
          <w:color w:val="0050A0"/>
          <w:sz w:val="32"/>
          <w:lang w:eastAsia="en-NZ"/>
        </w:rPr>
        <w:lastRenderedPageBreak/>
        <mc:AlternateContent>
          <mc:Choice Requires="wps">
            <w:drawing>
              <wp:anchor distT="0" distB="0" distL="114300" distR="114300" simplePos="0" relativeHeight="251679744" behindDoc="1" locked="0" layoutInCell="1" allowOverlap="1" wp14:anchorId="4158B63D" wp14:editId="0354218C">
                <wp:simplePos x="0" y="0"/>
                <wp:positionH relativeFrom="column">
                  <wp:posOffset>-76835</wp:posOffset>
                </wp:positionH>
                <wp:positionV relativeFrom="paragraph">
                  <wp:posOffset>-13335</wp:posOffset>
                </wp:positionV>
                <wp:extent cx="2725420" cy="301625"/>
                <wp:effectExtent l="0" t="0" r="0" b="3175"/>
                <wp:wrapNone/>
                <wp:docPr id="12" name="Rectangle 12"/>
                <wp:cNvGraphicFramePr/>
                <a:graphic xmlns:a="http://schemas.openxmlformats.org/drawingml/2006/main">
                  <a:graphicData uri="http://schemas.microsoft.com/office/word/2010/wordprocessingShape">
                    <wps:wsp>
                      <wps:cNvSpPr/>
                      <wps:spPr>
                        <a:xfrm>
                          <a:off x="0" y="0"/>
                          <a:ext cx="2725420" cy="301625"/>
                        </a:xfrm>
                        <a:prstGeom prst="rect">
                          <a:avLst/>
                        </a:prstGeom>
                        <a:solidFill>
                          <a:srgbClr val="E5F2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6.05pt;margin-top:-1.05pt;width:214.6pt;height:23.7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" fillcolor="#e5f2ff" stroked="f" strokeweight="2pt"/>
            </w:pict>
          </mc:Fallback>
        </mc:AlternateContent>
      </w:r>
      <w:r w:rsidR="00A33B42" w:rsidRPr="0079797F">
        <w:rPr>
          <w:b/>
          <w:sz w:val="24"/>
        </w:rPr>
        <w:t>Kiwi Families</w:t>
      </w:r>
    </w:p>
    <w:p w14:paraId="69AFBBAC" w14:textId="77777777" w:rsidR="00F54A35" w:rsidRDefault="00F54A35" w:rsidP="00A33B42">
      <w:r>
        <w:t>Kiwi F</w:t>
      </w:r>
      <w:r w:rsidR="00A33B42" w:rsidRPr="00A33B42">
        <w:t>amilies pr</w:t>
      </w:r>
      <w:r>
        <w:t>ovides support for teen parents.</w:t>
      </w:r>
    </w:p>
    <w:p w14:paraId="15BF91E0" w14:textId="77777777" w:rsidR="00A33B42" w:rsidRDefault="00F54A35" w:rsidP="00A33B42">
      <w:r>
        <w:t>S</w:t>
      </w:r>
      <w:r w:rsidR="00A33B42" w:rsidRPr="00A33B42">
        <w:t xml:space="preserve">ee their website for more information: </w:t>
      </w:r>
      <w:hyperlink r:id="rId16" w:history="1">
        <w:r w:rsidR="00A33B42" w:rsidRPr="002C6D6B">
          <w:rPr>
            <w:rStyle w:val="Hyperlink"/>
          </w:rPr>
          <w:t>https://www.kiwifamilies.co.nz/articles/support-for-teen-parents/</w:t>
        </w:r>
      </w:hyperlink>
    </w:p>
    <w:p w14:paraId="714BF06D" w14:textId="77777777" w:rsidR="00E82F49" w:rsidRPr="0079797F" w:rsidRDefault="00D54684">
      <w:pPr>
        <w:rPr>
          <w:b/>
          <w:sz w:val="24"/>
        </w:rPr>
      </w:pPr>
      <w:r>
        <w:rPr>
          <w:b/>
          <w:noProof/>
          <w:color w:val="0050A0"/>
          <w:sz w:val="32"/>
          <w:lang w:eastAsia="en-NZ"/>
        </w:rPr>
        <mc:AlternateContent>
          <mc:Choice Requires="wps">
            <w:drawing>
              <wp:anchor distT="0" distB="0" distL="114300" distR="114300" simplePos="0" relativeHeight="251671552" behindDoc="1" locked="0" layoutInCell="1" allowOverlap="1" wp14:anchorId="4D97B41A" wp14:editId="4FE524C9">
                <wp:simplePos x="0" y="0"/>
                <wp:positionH relativeFrom="column">
                  <wp:posOffset>-78740</wp:posOffset>
                </wp:positionH>
                <wp:positionV relativeFrom="paragraph">
                  <wp:posOffset>-54981</wp:posOffset>
                </wp:positionV>
                <wp:extent cx="2725420" cy="301625"/>
                <wp:effectExtent l="0" t="0" r="0" b="3175"/>
                <wp:wrapNone/>
                <wp:docPr id="8" name="Rectangle 8"/>
                <wp:cNvGraphicFramePr/>
                <a:graphic xmlns:a="http://schemas.openxmlformats.org/drawingml/2006/main">
                  <a:graphicData uri="http://schemas.microsoft.com/office/word/2010/wordprocessingShape">
                    <wps:wsp>
                      <wps:cNvSpPr/>
                      <wps:spPr>
                        <a:xfrm>
                          <a:off x="0" y="0"/>
                          <a:ext cx="2725420" cy="301625"/>
                        </a:xfrm>
                        <a:prstGeom prst="rect">
                          <a:avLst/>
                        </a:prstGeom>
                        <a:solidFill>
                          <a:srgbClr val="E5F2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6.2pt;margin-top:-4.35pt;width:214.6pt;height:23.7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" fillcolor="#e5f2ff" stroked="f" strokeweight="2pt"/>
            </w:pict>
          </mc:Fallback>
        </mc:AlternateContent>
      </w:r>
      <w:r w:rsidR="00E82F49" w:rsidRPr="0079797F">
        <w:rPr>
          <w:b/>
          <w:sz w:val="24"/>
        </w:rPr>
        <w:t>Ministry of Health</w:t>
      </w:r>
    </w:p>
    <w:p w14:paraId="09536C54" w14:textId="77777777" w:rsidR="00F54A35" w:rsidRDefault="00010E92">
      <w:r>
        <w:t>The Ministry of health website</w:t>
      </w:r>
      <w:r w:rsidR="001D2832">
        <w:t xml:space="preserve"> offers links to services and s</w:t>
      </w:r>
      <w:r w:rsidR="00E82F49">
        <w:t>upport for young pregnant women</w:t>
      </w:r>
      <w:r w:rsidR="001D2832">
        <w:t xml:space="preserve">. </w:t>
      </w:r>
    </w:p>
    <w:p w14:paraId="606F8730" w14:textId="77777777" w:rsidR="00E82F49" w:rsidRDefault="00F54A35">
      <w:pPr>
        <w:rPr>
          <w:rStyle w:val="Hyperlink"/>
        </w:rPr>
      </w:pPr>
      <w:r>
        <w:t xml:space="preserve">For more information, visit their website: </w:t>
      </w:r>
      <w:hyperlink r:id="rId17" w:history="1">
        <w:r w:rsidR="00E82F49" w:rsidRPr="00B3172C">
          <w:rPr>
            <w:rStyle w:val="Hyperlink"/>
          </w:rPr>
          <w:t>https://www.health.govt.nz/your-health/pregnancy-and-kids/services-and-support-during-pregnancy/support-young-pregnant-women</w:t>
        </w:r>
      </w:hyperlink>
    </w:p>
    <w:p w14:paraId="31A230E1" w14:textId="77777777" w:rsidR="00F54A35" w:rsidRDefault="00F54A35">
      <w:pPr>
        <w:rPr>
          <w:rStyle w:val="Hyperlink"/>
        </w:rPr>
      </w:pPr>
    </w:p>
    <w:p w14:paraId="3639E58E" w14:textId="77777777" w:rsidR="00F54A35" w:rsidRDefault="00F54A35"/>
    <w:p w14:paraId="66284CCE" w14:textId="77777777" w:rsidR="00A33B42" w:rsidRPr="0079797F" w:rsidRDefault="00F54A35" w:rsidP="00F54A35">
      <w:pPr>
        <w:spacing w:before="240"/>
        <w:rPr>
          <w:b/>
          <w:sz w:val="24"/>
        </w:rPr>
      </w:pPr>
      <w:r>
        <w:rPr>
          <w:b/>
          <w:noProof/>
          <w:color w:val="0050A0"/>
          <w:sz w:val="32"/>
          <w:lang w:eastAsia="en-NZ"/>
        </w:rPr>
        <mc:AlternateContent>
          <mc:Choice Requires="wps">
            <w:drawing>
              <wp:anchor distT="0" distB="0" distL="114300" distR="114300" simplePos="0" relativeHeight="251673600" behindDoc="1" locked="0" layoutInCell="1" allowOverlap="1" wp14:anchorId="24C10D9C" wp14:editId="1D33E44E">
                <wp:simplePos x="0" y="0"/>
                <wp:positionH relativeFrom="column">
                  <wp:posOffset>-67945</wp:posOffset>
                </wp:positionH>
                <wp:positionV relativeFrom="paragraph">
                  <wp:posOffset>-19421</wp:posOffset>
                </wp:positionV>
                <wp:extent cx="2725420" cy="301625"/>
                <wp:effectExtent l="0" t="0" r="0" b="3175"/>
                <wp:wrapNone/>
                <wp:docPr id="9" name="Rectangle 9"/>
                <wp:cNvGraphicFramePr/>
                <a:graphic xmlns:a="http://schemas.openxmlformats.org/drawingml/2006/main">
                  <a:graphicData uri="http://schemas.microsoft.com/office/word/2010/wordprocessingShape">
                    <wps:wsp>
                      <wps:cNvSpPr/>
                      <wps:spPr>
                        <a:xfrm>
                          <a:off x="0" y="0"/>
                          <a:ext cx="2725420" cy="301625"/>
                        </a:xfrm>
                        <a:prstGeom prst="rect">
                          <a:avLst/>
                        </a:prstGeom>
                        <a:solidFill>
                          <a:srgbClr val="E5F2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5.35pt;margin-top:-1.55pt;width:214.6pt;height:23.7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" fillcolor="#e5f2ff" stroked="f" strokeweight="2pt"/>
            </w:pict>
          </mc:Fallback>
        </mc:AlternateContent>
      </w:r>
      <w:proofErr w:type="spellStart"/>
      <w:r w:rsidR="00A33B42" w:rsidRPr="0079797F">
        <w:rPr>
          <w:b/>
          <w:sz w:val="24"/>
        </w:rPr>
        <w:t>Ohana</w:t>
      </w:r>
      <w:proofErr w:type="spellEnd"/>
    </w:p>
    <w:p w14:paraId="33175AF8" w14:textId="77777777" w:rsidR="00F54A35" w:rsidRDefault="00F54A35" w:rsidP="00A33B42">
      <w:r>
        <w:rPr>
          <w:b/>
          <w:noProof/>
          <w:color w:val="0050A0"/>
          <w:sz w:val="32"/>
          <w:lang w:eastAsia="en-NZ"/>
        </w:rPr>
        <mc:AlternateContent>
          <mc:Choice Requires="wps">
            <w:drawing>
              <wp:anchor distT="0" distB="0" distL="114300" distR="114300" simplePos="0" relativeHeight="251669504" behindDoc="1" locked="0" layoutInCell="1" allowOverlap="1" wp14:anchorId="6ACA3483" wp14:editId="6A4D7DEC">
                <wp:simplePos x="0" y="0"/>
                <wp:positionH relativeFrom="column">
                  <wp:posOffset>-71120</wp:posOffset>
                </wp:positionH>
                <wp:positionV relativeFrom="paragraph">
                  <wp:posOffset>-3484880</wp:posOffset>
                </wp:positionV>
                <wp:extent cx="2725420" cy="301625"/>
                <wp:effectExtent l="0" t="0" r="0" b="3175"/>
                <wp:wrapNone/>
                <wp:docPr id="7" name="Rectangle 7"/>
                <wp:cNvGraphicFramePr/>
                <a:graphic xmlns:a="http://schemas.openxmlformats.org/drawingml/2006/main">
                  <a:graphicData uri="http://schemas.microsoft.com/office/word/2010/wordprocessingShape">
                    <wps:wsp>
                      <wps:cNvSpPr/>
                      <wps:spPr>
                        <a:xfrm>
                          <a:off x="0" y="0"/>
                          <a:ext cx="2725420" cy="301625"/>
                        </a:xfrm>
                        <a:prstGeom prst="rect">
                          <a:avLst/>
                        </a:prstGeom>
                        <a:solidFill>
                          <a:srgbClr val="E5F2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5.6pt;margin-top:-274.4pt;width:214.6pt;height:23.7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" fillcolor="#e5f2ff" stroked="f" strokeweight="2pt"/>
            </w:pict>
          </mc:Fallback>
        </mc:AlternateContent>
      </w:r>
      <w:r w:rsidR="00D54684">
        <w:rPr>
          <w:b/>
          <w:noProof/>
          <w:color w:val="0050A0"/>
          <w:sz w:val="32"/>
          <w:lang w:eastAsia="en-NZ"/>
        </w:rPr>
        <mc:AlternateContent>
          <mc:Choice Requires="wps">
            <w:drawing>
              <wp:anchor distT="0" distB="0" distL="114300" distR="114300" simplePos="0" relativeHeight="251675648" behindDoc="1" locked="0" layoutInCell="1" allowOverlap="1" wp14:anchorId="39E4BC26" wp14:editId="1712C97C">
                <wp:simplePos x="0" y="0"/>
                <wp:positionH relativeFrom="column">
                  <wp:posOffset>2971800</wp:posOffset>
                </wp:positionH>
                <wp:positionV relativeFrom="paragraph">
                  <wp:posOffset>-1646555</wp:posOffset>
                </wp:positionV>
                <wp:extent cx="2725420" cy="301625"/>
                <wp:effectExtent l="0" t="0" r="0" b="3175"/>
                <wp:wrapNone/>
                <wp:docPr id="10" name="Rectangle 10"/>
                <wp:cNvGraphicFramePr/>
                <a:graphic xmlns:a="http://schemas.openxmlformats.org/drawingml/2006/main">
                  <a:graphicData uri="http://schemas.microsoft.com/office/word/2010/wordprocessingShape">
                    <wps:wsp>
                      <wps:cNvSpPr/>
                      <wps:spPr>
                        <a:xfrm>
                          <a:off x="0" y="0"/>
                          <a:ext cx="2725420" cy="301625"/>
                        </a:xfrm>
                        <a:prstGeom prst="rect">
                          <a:avLst/>
                        </a:prstGeom>
                        <a:solidFill>
                          <a:srgbClr val="E5F2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234pt;margin-top:-129.65pt;width:214.6pt;height:23.7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" fillcolor="#e5f2ff" stroked="f" strokeweight="2pt"/>
            </w:pict>
          </mc:Fallback>
        </mc:AlternateContent>
      </w:r>
      <w:proofErr w:type="spellStart"/>
      <w:r w:rsidR="00A33B42">
        <w:t>Ohana</w:t>
      </w:r>
      <w:proofErr w:type="spellEnd"/>
      <w:r w:rsidR="00A33B42">
        <w:t xml:space="preserve"> offers a 12 week programme that provides advice and guidance on parenting for teens that live in West Auckland. Transport may be available to students who live in the area. Support can be provided to students wanting to gain NICEA level 1, 2 or 3. </w:t>
      </w:r>
    </w:p>
    <w:p w14:paraId="2209B7A9" w14:textId="77777777" w:rsidR="00E82F49" w:rsidRDefault="00F54A35" w:rsidP="00A33B42">
      <w:r>
        <w:rPr>
          <w:b/>
          <w:noProof/>
          <w:color w:val="0050A0"/>
          <w:sz w:val="32"/>
          <w:lang w:eastAsia="en-NZ"/>
        </w:rPr>
        <mc:AlternateContent>
          <mc:Choice Requires="wps">
            <w:drawing>
              <wp:anchor distT="0" distB="0" distL="114300" distR="114300" simplePos="0" relativeHeight="251681792" behindDoc="1" locked="0" layoutInCell="1" allowOverlap="1" wp14:anchorId="46C85F0E" wp14:editId="0FF38118">
                <wp:simplePos x="0" y="0"/>
                <wp:positionH relativeFrom="column">
                  <wp:posOffset>-71120</wp:posOffset>
                </wp:positionH>
                <wp:positionV relativeFrom="paragraph">
                  <wp:posOffset>473075</wp:posOffset>
                </wp:positionV>
                <wp:extent cx="2725420" cy="301625"/>
                <wp:effectExtent l="0" t="0" r="0" b="3175"/>
                <wp:wrapNone/>
                <wp:docPr id="13" name="Rectangle 13"/>
                <wp:cNvGraphicFramePr/>
                <a:graphic xmlns:a="http://schemas.openxmlformats.org/drawingml/2006/main">
                  <a:graphicData uri="http://schemas.microsoft.com/office/word/2010/wordprocessingShape">
                    <wps:wsp>
                      <wps:cNvSpPr/>
                      <wps:spPr>
                        <a:xfrm>
                          <a:off x="0" y="0"/>
                          <a:ext cx="2725420" cy="301625"/>
                        </a:xfrm>
                        <a:prstGeom prst="rect">
                          <a:avLst/>
                        </a:prstGeom>
                        <a:solidFill>
                          <a:srgbClr val="E5F2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5.6pt;margin-top:37.25pt;width:214.6pt;height:23.75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" fillcolor="#e5f2ff" stroked="f" strokeweight="2pt"/>
            </w:pict>
          </mc:Fallback>
        </mc:AlternateContent>
      </w:r>
      <w:r w:rsidR="00A33B42">
        <w:t xml:space="preserve">For additional information visit: </w:t>
      </w:r>
      <w:hyperlink r:id="rId18" w:history="1">
        <w:r w:rsidR="0095359C" w:rsidRPr="002C6D6B">
          <w:rPr>
            <w:rStyle w:val="Hyperlink"/>
          </w:rPr>
          <w:t>http://ohana.org.nz/</w:t>
        </w:r>
      </w:hyperlink>
      <w:r w:rsidR="0095359C">
        <w:t xml:space="preserve"> </w:t>
      </w:r>
    </w:p>
    <w:p w14:paraId="69D78085" w14:textId="77777777" w:rsidR="00CE0E61" w:rsidRPr="0079797F" w:rsidRDefault="00CE0E61" w:rsidP="00CE0E61">
      <w:pPr>
        <w:rPr>
          <w:b/>
          <w:sz w:val="24"/>
        </w:rPr>
      </w:pPr>
      <w:r w:rsidRPr="0079797F">
        <w:rPr>
          <w:b/>
          <w:sz w:val="24"/>
        </w:rPr>
        <w:t>Teen Supported House</w:t>
      </w:r>
    </w:p>
    <w:p w14:paraId="0B6A5C04" w14:textId="77777777" w:rsidR="00F54A35" w:rsidRDefault="00CE0E61" w:rsidP="00CE0E61">
      <w:r>
        <w:t xml:space="preserve">Teen Supported House provides emergency housing for Teenage mothers and babies. </w:t>
      </w:r>
    </w:p>
    <w:p w14:paraId="0A58B5EF" w14:textId="77777777" w:rsidR="00A33B42" w:rsidRDefault="00F54A35" w:rsidP="00CE0E61">
      <w:r>
        <w:rPr>
          <w:b/>
          <w:noProof/>
          <w:color w:val="0050A0"/>
          <w:sz w:val="32"/>
          <w:lang w:eastAsia="en-NZ"/>
        </w:rPr>
        <mc:AlternateContent>
          <mc:Choice Requires="wps">
            <w:drawing>
              <wp:anchor distT="0" distB="0" distL="114300" distR="114300" simplePos="0" relativeHeight="251677696" behindDoc="1" locked="0" layoutInCell="1" allowOverlap="1" wp14:anchorId="0BAC2381" wp14:editId="65DABEAA">
                <wp:simplePos x="0" y="0"/>
                <wp:positionH relativeFrom="column">
                  <wp:posOffset>-75565</wp:posOffset>
                </wp:positionH>
                <wp:positionV relativeFrom="paragraph">
                  <wp:posOffset>474609</wp:posOffset>
                </wp:positionV>
                <wp:extent cx="2725420" cy="301625"/>
                <wp:effectExtent l="0" t="0" r="0" b="3175"/>
                <wp:wrapNone/>
                <wp:docPr id="11" name="Rectangle 11"/>
                <wp:cNvGraphicFramePr/>
                <a:graphic xmlns:a="http://schemas.openxmlformats.org/drawingml/2006/main">
                  <a:graphicData uri="http://schemas.microsoft.com/office/word/2010/wordprocessingShape">
                    <wps:wsp>
                      <wps:cNvSpPr/>
                      <wps:spPr>
                        <a:xfrm>
                          <a:off x="0" y="0"/>
                          <a:ext cx="2725420" cy="301625"/>
                        </a:xfrm>
                        <a:prstGeom prst="rect">
                          <a:avLst/>
                        </a:prstGeom>
                        <a:solidFill>
                          <a:srgbClr val="E5F2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5.95pt;margin-top:37.35pt;width:214.6pt;height:23.7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" fillcolor="#e5f2ff" stroked="f" strokeweight="2pt"/>
            </w:pict>
          </mc:Fallback>
        </mc:AlternateContent>
      </w:r>
      <w:r w:rsidR="00CE0E61">
        <w:t xml:space="preserve">For further information visit their website: </w:t>
      </w:r>
      <w:hyperlink r:id="rId19" w:history="1">
        <w:r w:rsidR="00A33B42" w:rsidRPr="002C6D6B">
          <w:rPr>
            <w:rStyle w:val="Hyperlink"/>
          </w:rPr>
          <w:t>https://taonga.org.nz/teen-supported-house/</w:t>
        </w:r>
      </w:hyperlink>
    </w:p>
    <w:p w14:paraId="0848594F" w14:textId="77777777" w:rsidR="00A33B42" w:rsidRPr="0079797F" w:rsidRDefault="00A33B42" w:rsidP="00A33B42">
      <w:pPr>
        <w:rPr>
          <w:b/>
          <w:sz w:val="24"/>
        </w:rPr>
      </w:pPr>
      <w:r w:rsidRPr="0079797F">
        <w:rPr>
          <w:b/>
          <w:sz w:val="24"/>
        </w:rPr>
        <w:t>Thrive</w:t>
      </w:r>
    </w:p>
    <w:p w14:paraId="5A96EA1D" w14:textId="77777777" w:rsidR="00A33B42" w:rsidRDefault="00A33B42" w:rsidP="00A33B42">
      <w:r>
        <w:t xml:space="preserve">Thrive provides support for teenage parents. More information at: </w:t>
      </w:r>
      <w:hyperlink r:id="rId20" w:history="1">
        <w:r w:rsidRPr="002C6D6B">
          <w:rPr>
            <w:rStyle w:val="Hyperlink"/>
          </w:rPr>
          <w:t>http://www.thrive.org.nz/</w:t>
        </w:r>
      </w:hyperlink>
    </w:p>
    <w:p w14:paraId="6AA04023" w14:textId="77777777" w:rsidR="0079797F" w:rsidRDefault="0079797F" w:rsidP="00A33B42">
      <w:pPr>
        <w:sectPr w:rsidR="0079797F" w:rsidSect="0079797F">
          <w:type w:val="continuous"/>
          <w:pgSz w:w="11906" w:h="16838"/>
          <w:pgMar w:top="1440" w:right="1440" w:bottom="1440" w:left="1440" w:header="708" w:footer="708" w:gutter="0"/>
          <w:cols w:num="2" w:space="708"/>
          <w:docGrid w:linePitch="360"/>
        </w:sectPr>
      </w:pPr>
    </w:p>
    <w:p w14:paraId="20C9643F" w14:textId="77777777" w:rsidR="00A33B42" w:rsidRDefault="00A33B42" w:rsidP="00A33B42"/>
    <w:sectPr w:rsidR="00A33B42" w:rsidSect="0079797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CA263" w14:textId="77777777" w:rsidR="0079797F" w:rsidRDefault="0079797F" w:rsidP="0079797F">
      <w:pPr>
        <w:spacing w:after="0" w:line="240" w:lineRule="auto"/>
      </w:pPr>
      <w:r>
        <w:separator/>
      </w:r>
    </w:p>
  </w:endnote>
  <w:endnote w:type="continuationSeparator" w:id="0">
    <w:p w14:paraId="2CE0A43C" w14:textId="77777777" w:rsidR="0079797F" w:rsidRDefault="0079797F" w:rsidP="00797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A6412" w14:textId="77777777" w:rsidR="00F54A35" w:rsidRDefault="00F54A35" w:rsidP="00F54A35">
    <w:pPr>
      <w:jc w:val="center"/>
    </w:pPr>
    <w:r w:rsidRPr="00F54A35">
      <w:rPr>
        <w:b/>
        <w:color w:val="00C0F3"/>
      </w:rPr>
      <w:t>Welcome</w:t>
    </w:r>
    <w:r w:rsidRPr="00CA08E7">
      <w:rPr>
        <w:color w:val="00C0F3"/>
      </w:rPr>
      <w:t xml:space="preserve"> </w:t>
    </w:r>
    <w:proofErr w:type="spellStart"/>
    <w:r w:rsidRPr="00CA08E7">
      <w:rPr>
        <w:i/>
        <w:color w:val="00C0F3"/>
      </w:rPr>
      <w:t>Haere</w:t>
    </w:r>
    <w:proofErr w:type="spellEnd"/>
    <w:r w:rsidRPr="00CA08E7">
      <w:rPr>
        <w:i/>
        <w:color w:val="00C0F3"/>
      </w:rPr>
      <w:t xml:space="preserve"> Mai</w:t>
    </w:r>
    <w:r>
      <w:t xml:space="preserve"> </w:t>
    </w:r>
    <w:proofErr w:type="spellStart"/>
    <w:r>
      <w:rPr>
        <w:rFonts w:ascii="Courier New" w:hAnsi="Courier New" w:cs="Courier New"/>
      </w:rPr>
      <w:t>ǀ</w:t>
    </w:r>
    <w:r w:rsidRPr="00F54A35">
      <w:rPr>
        <w:b/>
        <w:color w:val="ABD037"/>
      </w:rPr>
      <w:t>Respect</w:t>
    </w:r>
    <w:proofErr w:type="spellEnd"/>
    <w:r w:rsidRPr="00CA08E7">
      <w:rPr>
        <w:color w:val="ABD037"/>
      </w:rPr>
      <w:t xml:space="preserve"> </w:t>
    </w:r>
    <w:proofErr w:type="spellStart"/>
    <w:r w:rsidRPr="00CA08E7">
      <w:rPr>
        <w:i/>
        <w:color w:val="ABD037"/>
      </w:rPr>
      <w:t>Manaaki</w:t>
    </w:r>
    <w:proofErr w:type="spellEnd"/>
    <w:r>
      <w:t xml:space="preserve"> </w:t>
    </w:r>
    <w:proofErr w:type="spellStart"/>
    <w:r>
      <w:rPr>
        <w:rFonts w:ascii="Courier New" w:hAnsi="Courier New" w:cs="Courier New"/>
      </w:rPr>
      <w:t>ǀ</w:t>
    </w:r>
    <w:r w:rsidRPr="00F54A35">
      <w:rPr>
        <w:b/>
        <w:color w:val="DBD4CB"/>
      </w:rPr>
      <w:t>Together</w:t>
    </w:r>
    <w:proofErr w:type="spellEnd"/>
    <w:r w:rsidRPr="00CA08E7">
      <w:rPr>
        <w:color w:val="DBD4CB"/>
      </w:rPr>
      <w:t xml:space="preserve"> </w:t>
    </w:r>
    <w:proofErr w:type="spellStart"/>
    <w:r w:rsidRPr="00CA08E7">
      <w:rPr>
        <w:i/>
        <w:color w:val="DBD4CB"/>
      </w:rPr>
      <w:t>Tuhono</w:t>
    </w:r>
    <w:proofErr w:type="spellEnd"/>
    <w:r>
      <w:t xml:space="preserve"> </w:t>
    </w:r>
    <w:proofErr w:type="spellStart"/>
    <w:r>
      <w:rPr>
        <w:rFonts w:ascii="Courier New" w:hAnsi="Courier New" w:cs="Courier New"/>
      </w:rPr>
      <w:t>ǀ</w:t>
    </w:r>
    <w:r w:rsidRPr="00F54A35">
      <w:rPr>
        <w:b/>
        <w:color w:val="ED0F69"/>
      </w:rPr>
      <w:t>Aim</w:t>
    </w:r>
    <w:proofErr w:type="spellEnd"/>
    <w:r w:rsidRPr="00F54A35">
      <w:rPr>
        <w:b/>
        <w:color w:val="ED0F69"/>
      </w:rPr>
      <w:t xml:space="preserve"> High</w:t>
    </w:r>
    <w:r w:rsidRPr="00CA08E7">
      <w:rPr>
        <w:color w:val="ED0F69"/>
      </w:rPr>
      <w:t xml:space="preserve"> </w:t>
    </w:r>
    <w:proofErr w:type="spellStart"/>
    <w:r w:rsidRPr="00CA08E7">
      <w:rPr>
        <w:i/>
        <w:color w:val="ED0F69"/>
      </w:rPr>
      <w:t>Angamua</w:t>
    </w:r>
    <w:proofErr w:type="spellEnd"/>
  </w:p>
  <w:p w14:paraId="5EADD836" w14:textId="77777777" w:rsidR="00F54A35" w:rsidRDefault="00F54A35" w:rsidP="00F54A35">
    <w:pPr>
      <w:pStyle w:val="Footer"/>
      <w:jc w:val="center"/>
    </w:pPr>
    <w:sdt>
      <w:sdtPr>
        <w:id w:val="14735621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15F72" w14:textId="77777777" w:rsidR="0079797F" w:rsidRDefault="0079797F" w:rsidP="0079797F">
      <w:pPr>
        <w:spacing w:after="0" w:line="240" w:lineRule="auto"/>
      </w:pPr>
      <w:r>
        <w:separator/>
      </w:r>
    </w:p>
  </w:footnote>
  <w:footnote w:type="continuationSeparator" w:id="0">
    <w:p w14:paraId="63F51E79" w14:textId="77777777" w:rsidR="0079797F" w:rsidRDefault="0079797F" w:rsidP="007979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C39E1" w14:textId="77777777" w:rsidR="0079797F" w:rsidRPr="0079797F" w:rsidRDefault="0079797F">
    <w:pPr>
      <w:pStyle w:val="Header"/>
      <w:rPr>
        <w:b/>
      </w:rPr>
    </w:pPr>
    <w:r>
      <w:rPr>
        <w:noProof/>
        <w:lang w:eastAsia="en-NZ"/>
      </w:rPr>
      <w:drawing>
        <wp:anchor distT="0" distB="0" distL="114300" distR="114300" simplePos="0" relativeHeight="251658240" behindDoc="1" locked="0" layoutInCell="1" allowOverlap="1" wp14:anchorId="1B533F65" wp14:editId="63B3D1AB">
          <wp:simplePos x="0" y="0"/>
          <wp:positionH relativeFrom="column">
            <wp:posOffset>-785495</wp:posOffset>
          </wp:positionH>
          <wp:positionV relativeFrom="paragraph">
            <wp:posOffset>-320675</wp:posOffset>
          </wp:positionV>
          <wp:extent cx="7269480" cy="922655"/>
          <wp:effectExtent l="0" t="0" r="7620" b="0"/>
          <wp:wrapTight wrapText="bothSides">
            <wp:wrapPolygon edited="0">
              <wp:start x="0" y="0"/>
              <wp:lineTo x="0" y="20961"/>
              <wp:lineTo x="21566" y="20961"/>
              <wp:lineTo x="215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banner.png"/>
                  <pic:cNvPicPr/>
                </pic:nvPicPr>
                <pic:blipFill>
                  <a:blip r:embed="rId1">
                    <a:extLst>
                      <a:ext uri="{28A0092B-C50C-407E-A947-70E740481C1C}">
                        <a14:useLocalDpi xmlns:a14="http://schemas.microsoft.com/office/drawing/2010/main" val="0"/>
                      </a:ext>
                    </a:extLst>
                  </a:blip>
                  <a:stretch>
                    <a:fillRect/>
                  </a:stretch>
                </pic:blipFill>
                <pic:spPr>
                  <a:xfrm>
                    <a:off x="0" y="0"/>
                    <a:ext cx="7269480" cy="922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B6566"/>
    <w:multiLevelType w:val="hybridMultilevel"/>
    <w:tmpl w:val="9AD6AE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5C1"/>
    <w:rsid w:val="00010E92"/>
    <w:rsid w:val="00011481"/>
    <w:rsid w:val="001D2832"/>
    <w:rsid w:val="00253F09"/>
    <w:rsid w:val="003C5CA9"/>
    <w:rsid w:val="003F05A5"/>
    <w:rsid w:val="004645F4"/>
    <w:rsid w:val="00505252"/>
    <w:rsid w:val="00550FFB"/>
    <w:rsid w:val="00565DFD"/>
    <w:rsid w:val="005A014D"/>
    <w:rsid w:val="005D6A2E"/>
    <w:rsid w:val="0060077C"/>
    <w:rsid w:val="00632229"/>
    <w:rsid w:val="00710E16"/>
    <w:rsid w:val="0079797F"/>
    <w:rsid w:val="008478AA"/>
    <w:rsid w:val="008C5439"/>
    <w:rsid w:val="008D35C1"/>
    <w:rsid w:val="0095359C"/>
    <w:rsid w:val="00980467"/>
    <w:rsid w:val="00A33B42"/>
    <w:rsid w:val="00A44923"/>
    <w:rsid w:val="00B61F10"/>
    <w:rsid w:val="00C46B1E"/>
    <w:rsid w:val="00CA2A15"/>
    <w:rsid w:val="00CE0E61"/>
    <w:rsid w:val="00D150CD"/>
    <w:rsid w:val="00D54684"/>
    <w:rsid w:val="00D92DAC"/>
    <w:rsid w:val="00DE03FD"/>
    <w:rsid w:val="00E27017"/>
    <w:rsid w:val="00E82F49"/>
    <w:rsid w:val="00F54A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3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5C1"/>
    <w:rPr>
      <w:color w:val="0000FF" w:themeColor="hyperlink"/>
      <w:u w:val="single"/>
    </w:rPr>
  </w:style>
  <w:style w:type="character" w:styleId="FollowedHyperlink">
    <w:name w:val="FollowedHyperlink"/>
    <w:basedOn w:val="DefaultParagraphFont"/>
    <w:uiPriority w:val="99"/>
    <w:semiHidden/>
    <w:unhideWhenUsed/>
    <w:rsid w:val="004645F4"/>
    <w:rPr>
      <w:color w:val="800080" w:themeColor="followedHyperlink"/>
      <w:u w:val="single"/>
    </w:rPr>
  </w:style>
  <w:style w:type="paragraph" w:styleId="BalloonText">
    <w:name w:val="Balloon Text"/>
    <w:basedOn w:val="Normal"/>
    <w:link w:val="BalloonTextChar"/>
    <w:uiPriority w:val="99"/>
    <w:semiHidden/>
    <w:unhideWhenUsed/>
    <w:rsid w:val="00797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97F"/>
    <w:rPr>
      <w:rFonts w:ascii="Tahoma" w:hAnsi="Tahoma" w:cs="Tahoma"/>
      <w:sz w:val="16"/>
      <w:szCs w:val="16"/>
    </w:rPr>
  </w:style>
  <w:style w:type="paragraph" w:styleId="Header">
    <w:name w:val="header"/>
    <w:basedOn w:val="Normal"/>
    <w:link w:val="HeaderChar"/>
    <w:uiPriority w:val="99"/>
    <w:unhideWhenUsed/>
    <w:rsid w:val="00797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97F"/>
  </w:style>
  <w:style w:type="paragraph" w:styleId="Footer">
    <w:name w:val="footer"/>
    <w:basedOn w:val="Normal"/>
    <w:link w:val="FooterChar"/>
    <w:uiPriority w:val="99"/>
    <w:unhideWhenUsed/>
    <w:rsid w:val="00797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97F"/>
  </w:style>
  <w:style w:type="paragraph" w:styleId="ListParagraph">
    <w:name w:val="List Paragraph"/>
    <w:basedOn w:val="Normal"/>
    <w:uiPriority w:val="34"/>
    <w:qFormat/>
    <w:rsid w:val="00D546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5C1"/>
    <w:rPr>
      <w:color w:val="0000FF" w:themeColor="hyperlink"/>
      <w:u w:val="single"/>
    </w:rPr>
  </w:style>
  <w:style w:type="character" w:styleId="FollowedHyperlink">
    <w:name w:val="FollowedHyperlink"/>
    <w:basedOn w:val="DefaultParagraphFont"/>
    <w:uiPriority w:val="99"/>
    <w:semiHidden/>
    <w:unhideWhenUsed/>
    <w:rsid w:val="004645F4"/>
    <w:rPr>
      <w:color w:val="800080" w:themeColor="followedHyperlink"/>
      <w:u w:val="single"/>
    </w:rPr>
  </w:style>
  <w:style w:type="paragraph" w:styleId="BalloonText">
    <w:name w:val="Balloon Text"/>
    <w:basedOn w:val="Normal"/>
    <w:link w:val="BalloonTextChar"/>
    <w:uiPriority w:val="99"/>
    <w:semiHidden/>
    <w:unhideWhenUsed/>
    <w:rsid w:val="00797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97F"/>
    <w:rPr>
      <w:rFonts w:ascii="Tahoma" w:hAnsi="Tahoma" w:cs="Tahoma"/>
      <w:sz w:val="16"/>
      <w:szCs w:val="16"/>
    </w:rPr>
  </w:style>
  <w:style w:type="paragraph" w:styleId="Header">
    <w:name w:val="header"/>
    <w:basedOn w:val="Normal"/>
    <w:link w:val="HeaderChar"/>
    <w:uiPriority w:val="99"/>
    <w:unhideWhenUsed/>
    <w:rsid w:val="00797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97F"/>
  </w:style>
  <w:style w:type="paragraph" w:styleId="Footer">
    <w:name w:val="footer"/>
    <w:basedOn w:val="Normal"/>
    <w:link w:val="FooterChar"/>
    <w:uiPriority w:val="99"/>
    <w:unhideWhenUsed/>
    <w:rsid w:val="00797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97F"/>
  </w:style>
  <w:style w:type="paragraph" w:styleId="ListParagraph">
    <w:name w:val="List Paragraph"/>
    <w:basedOn w:val="Normal"/>
    <w:uiPriority w:val="34"/>
    <w:qFormat/>
    <w:rsid w:val="00D54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rangatetekura@adhb.govt.nz" TargetMode="External"/><Relationship Id="rId18" Type="http://schemas.openxmlformats.org/officeDocument/2006/relationships/hyperlink" Target="http://ohana.org.nz/" TargetMode="External"/><Relationship Id="rId26" Type="http://schemas.openxmlformats.org/officeDocument/2006/relationships/customXml" Target="../customXml/item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ationalwomenshealth.adhb.govt.nz/assets/Aranga-Tetekura-referral-form.pdf" TargetMode="External"/><Relationship Id="rId17" Type="http://schemas.openxmlformats.org/officeDocument/2006/relationships/hyperlink" Target="https://www.health.govt.nz/your-health/pregnancy-and-kids/services-and-support-during-pregnancy/support-young-pregnant-women"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kiwifamilies.co.nz/articles/support-for-teen-parents/" TargetMode="External"/><Relationship Id="rId20" Type="http://schemas.openxmlformats.org/officeDocument/2006/relationships/hyperlink" Target="http://www.thrive.org.n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omenshealthswk@adhb.govt.nz"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familyplanning.org.nz/clinics/fees" TargetMode="External"/><Relationship Id="rId23" Type="http://schemas.openxmlformats.org/officeDocument/2006/relationships/customXml" Target="../customXml/item1.xml"/><Relationship Id="rId10" Type="http://schemas.openxmlformats.org/officeDocument/2006/relationships/hyperlink" Target="http://nationalwomenshealth.adhb.govt.nz/our-services/maternity/pregnancy-care/walk-in-centre-and-community-clinic/" TargetMode="External"/><Relationship Id="rId19" Type="http://schemas.openxmlformats.org/officeDocument/2006/relationships/hyperlink" Target="https://taonga.org.nz/teen-supported-hous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ggs.school.nz/eden-campu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53977731B450A4BA7D495DD87196BF9" ma:contentTypeVersion="0" ma:contentTypeDescription="Create a new document." ma:contentTypeScope="" ma:versionID="9480d6b8bcc4de2401842cc1ccf14ffe">
  <xsd:schema xmlns:xsd="http://www.w3.org/2001/XMLSchema" xmlns:xs="http://www.w3.org/2001/XMLSchema" xmlns:p="http://schemas.microsoft.com/office/2006/metadata/properties" xmlns:ns2="215fe98b-6250-448d-8fa0-5e2cb87ff9f0" targetNamespace="http://schemas.microsoft.com/office/2006/metadata/properties" ma:root="true" ma:fieldsID="a902e93b9889100d40faf61d01af12f6" ns2:_="">
    <xsd:import namespace="215fe98b-6250-448d-8fa0-5e2cb87ff9f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fe98b-6250-448d-8fa0-5e2cb87ff9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5fe98b-6250-448d-8fa0-5e2cb87ff9f0">V3AYPRFS65CY-197545013-397</_dlc_DocId>
    <_dlc_DocIdUrl xmlns="215fe98b-6250-448d-8fa0-5e2cb87ff9f0">
      <Url>https://adhb.hanz.health.nz/site/Maternity/_layouts/15/DocIdRedir.aspx?ID=V3AYPRFS65CY-197545013-397</Url>
      <Description>V3AYPRFS65CY-197545013-397</Description>
    </_dlc_DocIdUrl>
  </documentManagement>
</p:properties>
</file>

<file path=customXml/itemProps1.xml><?xml version="1.0" encoding="utf-8"?>
<ds:datastoreItem xmlns:ds="http://schemas.openxmlformats.org/officeDocument/2006/customXml" ds:itemID="{D0099DEB-B568-4F2B-B6F3-CC9799A1FAE5}"/>
</file>

<file path=customXml/itemProps2.xml><?xml version="1.0" encoding="utf-8"?>
<ds:datastoreItem xmlns:ds="http://schemas.openxmlformats.org/officeDocument/2006/customXml" ds:itemID="{B8BEC8FB-3925-4468-9988-234D21C0435C}"/>
</file>

<file path=customXml/itemProps3.xml><?xml version="1.0" encoding="utf-8"?>
<ds:datastoreItem xmlns:ds="http://schemas.openxmlformats.org/officeDocument/2006/customXml" ds:itemID="{7BB50938-729C-45D2-817F-7DEA3B2AF85A}"/>
</file>

<file path=customXml/itemProps4.xml><?xml version="1.0" encoding="utf-8"?>
<ds:datastoreItem xmlns:ds="http://schemas.openxmlformats.org/officeDocument/2006/customXml" ds:itemID="{2F1A5A75-DB5A-456F-9153-6F080EE3E394}"/>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Cole (ADHB)</dc:creator>
  <cp:lastModifiedBy>Emily Clark (ADHB)</cp:lastModifiedBy>
  <cp:revision>2</cp:revision>
  <dcterms:created xsi:type="dcterms:W3CDTF">2019-10-23T02:02:00Z</dcterms:created>
  <dcterms:modified xsi:type="dcterms:W3CDTF">2019-10-23T02:02:00Z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0x010100853977731B450A4BA7D495DD87196BF9</vt:lpwstr>
  </property>
  <property fmtid="{D5CDD505-2E9C-101B-9397-08002B2CF9AE}" pid="3" name="_dlc_DocIdItemGuid">
    <vt:lpwstr>06400d35-eb60-4cf3-af5e-bf751caf7406</vt:lpwstr>
  </property>
</Properties>
</file>